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политике в области качества испытательной лаборатории </w:t>
      </w:r>
    </w:p>
    <w:p w:rsid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</w:p>
    <w:p w:rsid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Лифтмонтажспецналадка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(ИЛ ООО «ЛМСН»)</w:t>
      </w:r>
    </w:p>
    <w:p w:rsidR="00242551" w:rsidRPr="00242551" w:rsidRDefault="00242551" w:rsidP="00242551">
      <w:pPr>
        <w:ind w:right="91" w:firstLine="550"/>
        <w:jc w:val="center"/>
        <w:rPr>
          <w:b/>
          <w:bCs/>
          <w:sz w:val="28"/>
          <w:szCs w:val="28"/>
        </w:rPr>
      </w:pPr>
      <w:bookmarkStart w:id="0" w:name="_GoBack"/>
    </w:p>
    <w:p w:rsidR="00242551" w:rsidRDefault="00242551" w:rsidP="00242551">
      <w:pPr>
        <w:ind w:right="88"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Основным содержанием политики в области качества </w:t>
      </w:r>
      <w:bookmarkEnd w:id="0"/>
      <w:r>
        <w:rPr>
          <w:snapToGrid w:val="0"/>
          <w:sz w:val="24"/>
          <w:szCs w:val="24"/>
          <w:lang w:eastAsia="ru-RU"/>
        </w:rPr>
        <w:t>ИЛ ООО «ЛМСН», обязанного соблюдать критерии аккредитации при проведении испытаний для оценки соответствия лифтов требованиям Технического регламента Таможенного союза «Безопасность лифтов» (</w:t>
      </w:r>
      <w:proofErr w:type="gramStart"/>
      <w:r>
        <w:rPr>
          <w:snapToGrid w:val="0"/>
          <w:sz w:val="24"/>
          <w:szCs w:val="24"/>
          <w:lang w:eastAsia="ru-RU"/>
        </w:rPr>
        <w:t>ТР</w:t>
      </w:r>
      <w:proofErr w:type="gramEnd"/>
      <w:r>
        <w:rPr>
          <w:snapToGrid w:val="0"/>
          <w:sz w:val="24"/>
          <w:szCs w:val="24"/>
          <w:lang w:eastAsia="ru-RU"/>
        </w:rPr>
        <w:t xml:space="preserve"> ТС 011/2011) (далее Технический регламент) является обеспечение полноты и правильности проведения испытаний, достоверности, объективности и требуемой точности результатов.</w:t>
      </w:r>
    </w:p>
    <w:p w:rsidR="00242551" w:rsidRDefault="00242551" w:rsidP="00242551">
      <w:pPr>
        <w:ind w:right="88"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Внедрение  системы менеджмента в ИЛ ООО «ЛМСН» направлено на постоянное повышение технического и организационного уровня проводимых испытаний лифтов и оценке их соответствия требованиям Технического регламента, получение воспроизводимых и надежных результатов, повышение экономической эффективности работы за счет рационального использования имеющихся технических, экономических и организационных ресурсов.</w:t>
      </w:r>
    </w:p>
    <w:p w:rsidR="00242551" w:rsidRDefault="00242551" w:rsidP="0024255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</w:t>
      </w:r>
      <w:r>
        <w:rPr>
          <w:snapToGrid w:val="0"/>
          <w:sz w:val="24"/>
          <w:szCs w:val="24"/>
          <w:lang w:eastAsia="ru-RU"/>
        </w:rPr>
        <w:t>ИЛ ООО «ЛМСН»</w:t>
      </w:r>
      <w:r>
        <w:rPr>
          <w:sz w:val="24"/>
          <w:szCs w:val="24"/>
        </w:rPr>
        <w:t xml:space="preserve"> берет на себя обязательства и несет ответственность за эффективное функционирование действующей системы качества проведения испытаний для оценки соответствия лифтов, а также содействует ее дальнейшему совершенствованию.</w:t>
      </w:r>
    </w:p>
    <w:p w:rsidR="00242551" w:rsidRDefault="00242551" w:rsidP="00242551">
      <w:pPr>
        <w:suppressAutoHyphens/>
        <w:ind w:firstLine="55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Политика ИЛ ООО «ЛМСН» в области качества включает в себя следующие цели: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создание условий, обеспечивающих объективность, надежность и независимость при проведении работ по испытаниям лифтов;</w:t>
      </w:r>
    </w:p>
    <w:p w:rsidR="00242551" w:rsidRDefault="00242551" w:rsidP="00242551">
      <w:pPr>
        <w:pStyle w:val="2"/>
        <w:suppressAutoHyphens/>
        <w:rPr>
          <w:szCs w:val="24"/>
        </w:rPr>
      </w:pPr>
      <w:r>
        <w:rPr>
          <w:szCs w:val="24"/>
        </w:rPr>
        <w:t>- достижение доверия потребителей к прошедших испытания лифтам, проведенных специалистами  ИЛ ООО «ЛМСН»;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обеспечение высокого уровня организации и проведения работ по испытаниям лифтов и оценке их соответствия;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организация четкого взаимодействия с заявителями и другими организациями, что является неотъемлемой частью качества процесса выполнения работ;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высокую квалификацию, ответственность и соблюдение полномочий персонала, участвующего в процессе испытаний лифтов и оценке их соответствия;</w:t>
      </w:r>
    </w:p>
    <w:p w:rsidR="00242551" w:rsidRDefault="00242551" w:rsidP="0024255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eastAsia="ru-RU"/>
        </w:rPr>
        <w:t xml:space="preserve">- </w:t>
      </w:r>
      <w:r>
        <w:rPr>
          <w:snapToGrid w:val="0"/>
          <w:sz w:val="24"/>
          <w:szCs w:val="24"/>
        </w:rPr>
        <w:t xml:space="preserve">обеспечение на национальном уровне конкурентоспособности ИЛ ООО «ЛМСН» среди организаций, оказывающих аналогичные услуги, путем достижения признания ИЛ ООО «ЛМСН» как компетентной, независимой и беспристрастной лаборатории; </w:t>
      </w:r>
    </w:p>
    <w:p w:rsidR="00242551" w:rsidRDefault="00242551" w:rsidP="00242551">
      <w:pPr>
        <w:suppressAutoHyphens/>
        <w:ind w:left="55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Реализации политики ИЛ ООО «ЛМСН» в области качества включает в себя следующие задачи:</w:t>
      </w:r>
    </w:p>
    <w:p w:rsidR="00242551" w:rsidRDefault="00242551" w:rsidP="0024255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обеспечивать безусловное выполнение Политики в области качества и не принимать никаких решений и не предпринимать никаких действий, противоречащих этой политике;</w:t>
      </w:r>
    </w:p>
    <w:p w:rsidR="00242551" w:rsidRDefault="00242551" w:rsidP="0024255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поддерживать в надлежащем состоянии систему качества и содействовать ее дальнейшему совершенствованию;</w:t>
      </w:r>
    </w:p>
    <w:p w:rsidR="00242551" w:rsidRDefault="00242551" w:rsidP="0024255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строго руководствоваться профессиональной этикой, стремясь в своей работе избегать нанесения ущерба репутации клиентов ИЛ ООО «ЛМСН»;</w:t>
      </w:r>
    </w:p>
    <w:p w:rsidR="00242551" w:rsidRDefault="00242551" w:rsidP="0024255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Для реализации поставленных задач требуется:</w:t>
      </w:r>
    </w:p>
    <w:p w:rsidR="00242551" w:rsidRDefault="00242551" w:rsidP="00242551">
      <w:pPr>
        <w:suppressAutoHyphens/>
        <w:ind w:left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четкий порядок подготовки и проведения работ по испытаниям  лифтов и оценки их соответствия;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распределение ответственности и обязанностей между руководителями и специалистами;</w:t>
      </w:r>
    </w:p>
    <w:p w:rsidR="00242551" w:rsidRDefault="00242551" w:rsidP="00242551">
      <w:pPr>
        <w:pStyle w:val="2"/>
        <w:suppressAutoHyphens/>
        <w:rPr>
          <w:szCs w:val="24"/>
        </w:rPr>
      </w:pPr>
      <w:r>
        <w:rPr>
          <w:szCs w:val="24"/>
        </w:rPr>
        <w:lastRenderedPageBreak/>
        <w:t>- обеспечение постоянного повышения компетентности персонала ИЛ ООО «ЛМСН»,</w:t>
      </w:r>
      <w:r>
        <w:rPr>
          <w:szCs w:val="24"/>
          <w:lang w:val="ru-RU"/>
        </w:rPr>
        <w:t xml:space="preserve"> </w:t>
      </w:r>
      <w:r>
        <w:rPr>
          <w:szCs w:val="24"/>
        </w:rPr>
        <w:t>поощрение дополнительного образование, постоянное изучение и использование прогрессивного опыта;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обеспечение независимости ИЛ ООО «ЛМСН» от заявителя, разработчика, изготовителя, потребителя, продавца и покупателя лифтов, которым подлежит испытания;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принятие оперативных мер по пресечению нарушений требований и порядка проведения испытаний;</w:t>
      </w:r>
    </w:p>
    <w:p w:rsidR="00242551" w:rsidRDefault="00242551" w:rsidP="00242551">
      <w:pPr>
        <w:pStyle w:val="2"/>
        <w:suppressAutoHyphens/>
        <w:rPr>
          <w:szCs w:val="24"/>
        </w:rPr>
      </w:pPr>
      <w:r>
        <w:rPr>
          <w:szCs w:val="24"/>
        </w:rPr>
        <w:t xml:space="preserve">- своевременное информирование заявителя по его требованию о результатах испытаний </w:t>
      </w:r>
      <w:r>
        <w:rPr>
          <w:szCs w:val="24"/>
          <w:lang w:val="ru-RU"/>
        </w:rPr>
        <w:t xml:space="preserve">лифтов и </w:t>
      </w:r>
      <w:r>
        <w:rPr>
          <w:szCs w:val="24"/>
          <w:lang w:eastAsia="ru-RU"/>
        </w:rPr>
        <w:t>оценке их соответствия</w:t>
      </w:r>
      <w:r>
        <w:rPr>
          <w:szCs w:val="24"/>
        </w:rPr>
        <w:t>;</w:t>
      </w:r>
    </w:p>
    <w:p w:rsidR="00242551" w:rsidRDefault="00242551" w:rsidP="00242551">
      <w:pPr>
        <w:pStyle w:val="2"/>
        <w:suppressAutoHyphens/>
        <w:rPr>
          <w:szCs w:val="24"/>
        </w:rPr>
      </w:pPr>
      <w:r>
        <w:rPr>
          <w:szCs w:val="24"/>
        </w:rPr>
        <w:t>- актуализация фонда нормативных документов, применяемых при испытаниях лифтов  в соответствии с областью аккредитации ИЛ ООО «ЛМСН»;</w:t>
      </w:r>
    </w:p>
    <w:p w:rsidR="00242551" w:rsidRDefault="00242551" w:rsidP="00242551">
      <w:pPr>
        <w:pStyle w:val="2"/>
        <w:suppressAutoHyphens/>
        <w:rPr>
          <w:szCs w:val="24"/>
        </w:rPr>
      </w:pPr>
      <w:r>
        <w:rPr>
          <w:szCs w:val="24"/>
        </w:rPr>
        <w:t>- постоянное совершенствование правил и процедур, применяемых при проведении испытаний;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актуализация организационно-методических документов ИЛ ООО «ЛМСН»;</w:t>
      </w:r>
    </w:p>
    <w:p w:rsidR="00242551" w:rsidRDefault="00242551" w:rsidP="00242551">
      <w:pPr>
        <w:suppressAutoHyphens/>
        <w:ind w:left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обеспечение необходимой для выполнения работ технической базы;</w:t>
      </w:r>
    </w:p>
    <w:p w:rsidR="00242551" w:rsidRDefault="00242551" w:rsidP="00242551">
      <w:pPr>
        <w:suppressAutoHyphens/>
        <w:ind w:firstLine="55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- обеспечение требуемых условий по делопроизводству и хранению документов, конфиденциальности информации, полученной в результате работ.</w:t>
      </w:r>
    </w:p>
    <w:p w:rsidR="00242551" w:rsidRDefault="00242551" w:rsidP="0024255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Каждый работник ИЛ ООО «ЛМСН»:</w:t>
      </w:r>
    </w:p>
    <w:p w:rsidR="00242551" w:rsidRDefault="00242551" w:rsidP="0024255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Изучил политику в области качества и несет ответственность за выполнение соответствующей процедуры или работы, оговоренной в должност</w:t>
      </w:r>
      <w:r>
        <w:rPr>
          <w:spacing w:val="-7"/>
          <w:sz w:val="24"/>
          <w:szCs w:val="24"/>
        </w:rPr>
        <w:t>ной инструкции;</w:t>
      </w:r>
    </w:p>
    <w:p w:rsidR="00242551" w:rsidRDefault="00242551" w:rsidP="0024255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постоянно повышает свою квалификацию и несет ответственность за качество выполняе</w:t>
      </w:r>
      <w:r>
        <w:rPr>
          <w:spacing w:val="-1"/>
          <w:sz w:val="24"/>
          <w:szCs w:val="24"/>
        </w:rPr>
        <w:softHyphen/>
      </w:r>
      <w:r>
        <w:rPr>
          <w:spacing w:val="-5"/>
          <w:sz w:val="24"/>
          <w:szCs w:val="24"/>
        </w:rPr>
        <w:t>мой работы, а также за уровень обслуживания заявителя.</w:t>
      </w:r>
    </w:p>
    <w:p w:rsidR="00242551" w:rsidRDefault="00242551" w:rsidP="00242551">
      <w:pPr>
        <w:shd w:val="clear" w:color="auto" w:fill="FFFFFF"/>
        <w:ind w:right="5" w:firstLine="567"/>
        <w:contextualSpacing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Администрация  ИЛ ООО «ЛМСН» формирует и совершенствует политику в области качества, обеспечивает </w:t>
      </w:r>
      <w:r>
        <w:rPr>
          <w:spacing w:val="-1"/>
          <w:sz w:val="24"/>
          <w:szCs w:val="24"/>
        </w:rPr>
        <w:t xml:space="preserve">распределение материальных, финансовых и иных ресурсов, необходимых для достижения целей </w:t>
      </w:r>
      <w:r>
        <w:rPr>
          <w:spacing w:val="-6"/>
          <w:sz w:val="24"/>
          <w:szCs w:val="24"/>
        </w:rPr>
        <w:t xml:space="preserve">по качеству, принимает меры для реализации целей по качеству, обеспечивает повышение роста </w:t>
      </w:r>
      <w:r>
        <w:rPr>
          <w:spacing w:val="-3"/>
          <w:sz w:val="24"/>
          <w:szCs w:val="24"/>
        </w:rPr>
        <w:t>технического уровня персонала, совершенствование методов работы, а также качества обслужива</w:t>
      </w:r>
      <w:r>
        <w:rPr>
          <w:spacing w:val="-3"/>
          <w:sz w:val="24"/>
          <w:szCs w:val="24"/>
        </w:rPr>
        <w:softHyphen/>
        <w:t>ния заказчиков. Она несет ответственность за обеспечение ИЛ ООО «ЛМСН» всей необходимой НД.</w:t>
      </w:r>
    </w:p>
    <w:p w:rsidR="00242551" w:rsidRDefault="00242551" w:rsidP="00242551">
      <w:pPr>
        <w:shd w:val="clear" w:color="auto" w:fill="FFFFFF"/>
        <w:ind w:right="14" w:firstLine="567"/>
        <w:contextualSpacing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Администрация и каждый сотрудник ИЛ ООО «ЛМСН» проинформированы об ответственности за объектив</w:t>
      </w:r>
      <w:r>
        <w:rPr>
          <w:spacing w:val="-6"/>
          <w:sz w:val="24"/>
          <w:szCs w:val="24"/>
        </w:rPr>
        <w:softHyphen/>
      </w:r>
      <w:r>
        <w:rPr>
          <w:spacing w:val="-3"/>
          <w:sz w:val="24"/>
          <w:szCs w:val="24"/>
        </w:rPr>
        <w:t>ность результатов работ по оценке соответствия лифтов  в признанной области аккредитации, за стро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>гое соблюдение организационно-функциональной схемы процедур, методик про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ведения работ. </w:t>
      </w:r>
    </w:p>
    <w:p w:rsidR="00242551" w:rsidRDefault="00242551" w:rsidP="00242551">
      <w:pPr>
        <w:shd w:val="clear" w:color="auto" w:fill="FFFFFF"/>
        <w:ind w:right="24" w:firstLine="567"/>
        <w:contextualSpacing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Каждый сотрудник ИЛ ООО «ЛМСН» подписал «Руководство по качеству», что является реализацией обеспечения соблю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дения заявления о политике в области качества при оценке соответствия лифтов согласно признанной </w:t>
      </w:r>
      <w:r>
        <w:rPr>
          <w:spacing w:val="-5"/>
          <w:sz w:val="24"/>
          <w:szCs w:val="24"/>
        </w:rPr>
        <w:t>области аккредитации.</w:t>
      </w:r>
    </w:p>
    <w:p w:rsidR="00D1240D" w:rsidRDefault="00D1240D" w:rsidP="00242551"/>
    <w:sectPr w:rsidR="00D1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62A5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1"/>
    <w:rsid w:val="00242551"/>
    <w:rsid w:val="00D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2551"/>
    <w:pPr>
      <w:snapToGrid w:val="0"/>
      <w:ind w:firstLine="55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24255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2551"/>
    <w:pPr>
      <w:snapToGrid w:val="0"/>
      <w:ind w:firstLine="55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24255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ДюжаковМ</dc:creator>
  <cp:lastModifiedBy>ДюжаковМ</cp:lastModifiedBy>
  <cp:revision>1</cp:revision>
  <dcterms:created xsi:type="dcterms:W3CDTF">2015-09-02T11:11:00Z</dcterms:created>
  <dcterms:modified xsi:type="dcterms:W3CDTF">2015-09-02T11:12:00Z</dcterms:modified>
</cp:coreProperties>
</file>